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87E" w:rsidRDefault="0024387E" w:rsidP="0024387E">
      <w:pPr>
        <w:spacing w:after="0"/>
        <w:jc w:val="right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>Anexa nr. 2 la Formularul nr. 8</w:t>
      </w:r>
    </w:p>
    <w:p w:rsidR="0024387E" w:rsidRDefault="0024387E" w:rsidP="0034597A">
      <w:pPr>
        <w:spacing w:after="0"/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</w:p>
    <w:p w:rsidR="0024387E" w:rsidRDefault="0024387E" w:rsidP="0034597A">
      <w:pPr>
        <w:spacing w:after="0"/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</w:p>
    <w:p w:rsidR="0034597A" w:rsidRDefault="0034597A" w:rsidP="0034597A">
      <w:pPr>
        <w:spacing w:after="0"/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  <w:r w:rsidRPr="00040022">
        <w:rPr>
          <w:rFonts w:ascii="Times New Roman" w:eastAsia="Times New Roman" w:hAnsi="Times New Roman" w:cs="Times New Roman"/>
          <w:b/>
          <w:bCs/>
          <w:lang w:val="ro-RO"/>
        </w:rPr>
        <w:t>Proiectare si Executie</w:t>
      </w:r>
      <w:r w:rsidRPr="0034597A">
        <w:rPr>
          <w:rFonts w:ascii="Times New Roman" w:eastAsia="Times New Roman" w:hAnsi="Times New Roman" w:cs="Times New Roman"/>
          <w:b/>
          <w:bCs/>
          <w:lang w:val="fr-FR"/>
        </w:rPr>
        <w:t xml:space="preserve"> </w:t>
      </w:r>
      <w:r w:rsidRPr="00040022">
        <w:rPr>
          <w:rFonts w:ascii="Times New Roman" w:eastAsia="Times New Roman" w:hAnsi="Times New Roman" w:cs="Times New Roman"/>
          <w:b/>
          <w:bCs/>
          <w:lang w:val="ro-RO"/>
        </w:rPr>
        <w:t>“Autostrada de Centura Bucuresti km 0+000 – km 100+900”</w:t>
      </w:r>
    </w:p>
    <w:p w:rsidR="00E84EA4" w:rsidRDefault="0034597A" w:rsidP="0034597A">
      <w:pPr>
        <w:jc w:val="center"/>
        <w:rPr>
          <w:rFonts w:ascii="Times New Roman" w:hAnsi="Times New Roman"/>
          <w:b/>
          <w:bCs/>
          <w:lang w:val="ro-RO"/>
        </w:rPr>
      </w:pPr>
      <w:r w:rsidRPr="00040022">
        <w:rPr>
          <w:rFonts w:ascii="Times New Roman" w:eastAsia="Times New Roman" w:hAnsi="Times New Roman" w:cs="Times New Roman"/>
          <w:b/>
          <w:bCs/>
          <w:lang w:val="ro-RO"/>
        </w:rPr>
        <w:t>Lotul 3:</w:t>
      </w:r>
      <w:r>
        <w:rPr>
          <w:rFonts w:ascii="Times New Roman" w:eastAsia="Times New Roman" w:hAnsi="Times New Roman" w:cs="Times New Roman"/>
          <w:b/>
          <w:bCs/>
          <w:lang w:val="ro-RO"/>
        </w:rPr>
        <w:t xml:space="preserve"> </w:t>
      </w:r>
      <w:r w:rsidRPr="00040022">
        <w:rPr>
          <w:rFonts w:ascii="Times New Roman" w:eastAsia="Times New Roman" w:hAnsi="Times New Roman" w:cs="Times New Roman"/>
          <w:b/>
          <w:bCs/>
          <w:lang w:val="ro-RO"/>
        </w:rPr>
        <w:t>Sector 1. Km 85+300 – Km 100+765 aferent Centura Sud</w:t>
      </w:r>
      <w:r>
        <w:rPr>
          <w:rFonts w:ascii="Times New Roman" w:eastAsia="Times New Roman" w:hAnsi="Times New Roman" w:cs="Times New Roman"/>
          <w:b/>
          <w:bCs/>
          <w:lang w:val="ro-RO"/>
        </w:rPr>
        <w:t xml:space="preserve"> si </w:t>
      </w:r>
      <w:r w:rsidRPr="00040022">
        <w:rPr>
          <w:rFonts w:ascii="Times New Roman" w:eastAsia="Times New Roman" w:hAnsi="Times New Roman" w:cs="Times New Roman"/>
          <w:b/>
          <w:bCs/>
          <w:lang w:val="ro-RO"/>
        </w:rPr>
        <w:t>Sector 2. Km 0+000 – Km 2+500 aferent Centura Nord</w:t>
      </w:r>
    </w:p>
    <w:p w:rsidR="0034597A" w:rsidRDefault="0034597A" w:rsidP="0034597A">
      <w:pPr>
        <w:jc w:val="center"/>
        <w:rPr>
          <w:rFonts w:ascii="Times New Roman" w:hAnsi="Times New Roman"/>
          <w:b/>
          <w:bCs/>
          <w:lang w:val="ro-RO"/>
        </w:rPr>
      </w:pPr>
    </w:p>
    <w:p w:rsidR="0034597A" w:rsidRDefault="0034597A" w:rsidP="0034597A">
      <w:pPr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  <w:r>
        <w:rPr>
          <w:rFonts w:ascii="Times New Roman" w:eastAsia="Times New Roman" w:hAnsi="Times New Roman" w:cs="Times New Roman"/>
          <w:b/>
          <w:bCs/>
          <w:lang w:val="ro-RO"/>
        </w:rPr>
        <w:t xml:space="preserve">A. </w:t>
      </w:r>
      <w:r>
        <w:rPr>
          <w:rFonts w:ascii="Times New Roman" w:hAnsi="Times New Roman"/>
          <w:b/>
          <w:bCs/>
          <w:lang w:val="ro-RO"/>
        </w:rPr>
        <w:t xml:space="preserve">Grafic de plati </w:t>
      </w:r>
      <w:r w:rsidRPr="00040022">
        <w:rPr>
          <w:rFonts w:ascii="Times New Roman" w:eastAsia="Times New Roman" w:hAnsi="Times New Roman" w:cs="Times New Roman"/>
          <w:b/>
          <w:bCs/>
          <w:lang w:val="ro-RO"/>
        </w:rPr>
        <w:t>Sector 1. Km 85+300 – Km 100+765 aferent Centura Sud</w:t>
      </w:r>
    </w:p>
    <w:p w:rsidR="0026122B" w:rsidRDefault="0026122B" w:rsidP="0026122B">
      <w:pPr>
        <w:jc w:val="both"/>
        <w:rPr>
          <w:rFonts w:ascii="Times New Roman" w:hAnsi="Times New Roman"/>
          <w:b/>
          <w:bCs/>
          <w:lang w:val="ro-RO"/>
        </w:rPr>
      </w:pPr>
      <w:r>
        <w:rPr>
          <w:rFonts w:ascii="Times New Roman" w:hAnsi="Times New Roman"/>
          <w:b/>
          <w:bCs/>
          <w:lang w:val="ro-RO"/>
        </w:rPr>
        <w:t xml:space="preserve">Acest grafic de plati </w:t>
      </w:r>
      <w:r>
        <w:rPr>
          <w:rFonts w:ascii="Times New Roman" w:hAnsi="Times New Roman"/>
          <w:b/>
          <w:bCs/>
          <w:u w:val="single"/>
          <w:lang w:val="ro-RO"/>
        </w:rPr>
        <w:t>este minim obligatoriu</w:t>
      </w:r>
      <w:r>
        <w:rPr>
          <w:rFonts w:ascii="Times New Roman" w:hAnsi="Times New Roman"/>
          <w:b/>
          <w:bCs/>
          <w:lang w:val="ro-RO"/>
        </w:rPr>
        <w:t>. Ofertantii pot aduce doar completari.</w:t>
      </w:r>
    </w:p>
    <w:tbl>
      <w:tblPr>
        <w:tblW w:w="9915" w:type="dxa"/>
        <w:tblInd w:w="93" w:type="dxa"/>
        <w:tblLook w:val="04A0"/>
      </w:tblPr>
      <w:tblGrid>
        <w:gridCol w:w="880"/>
        <w:gridCol w:w="6605"/>
        <w:gridCol w:w="2430"/>
      </w:tblGrid>
      <w:tr w:rsidR="0034597A" w:rsidRPr="0034597A" w:rsidTr="00EB488B">
        <w:trPr>
          <w:trHeight w:val="31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Ref</w:t>
            </w:r>
          </w:p>
        </w:tc>
        <w:tc>
          <w:tcPr>
            <w:tcW w:w="66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Activitate/Categorie de lucrari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Pret (Lei</w:t>
            </w: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fara TVA</w:t>
            </w:r>
            <w:r w:rsidRPr="0034597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)</w:t>
            </w:r>
          </w:p>
        </w:tc>
      </w:tr>
      <w:tr w:rsidR="0034597A" w:rsidRPr="0034597A" w:rsidTr="00EB488B">
        <w:trPr>
          <w:trHeight w:val="31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34597A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66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Activitate: Proiectare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 </w:t>
            </w:r>
          </w:p>
        </w:tc>
      </w:tr>
      <w:tr w:rsidR="0034597A" w:rsidRPr="0026122B" w:rsidTr="00EB488B">
        <w:trPr>
          <w:trHeight w:val="9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34597A">
              <w:rPr>
                <w:rFonts w:ascii="Times New Roman" w:eastAsia="Times New Roman" w:hAnsi="Times New Roman" w:cs="Times New Roman"/>
                <w:lang w:val="ro-RO"/>
              </w:rPr>
              <w:t>1.1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24387E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34597A">
              <w:rPr>
                <w:rFonts w:ascii="Times New Roman" w:eastAsia="Times New Roman" w:hAnsi="Times New Roman" w:cs="Times New Roman"/>
                <w:lang w:val="ro-RO"/>
              </w:rPr>
              <w:t>Realizarea proiectarii lucrarilor conform nor</w:t>
            </w:r>
            <w:r w:rsidRPr="0024387E">
              <w:rPr>
                <w:rFonts w:ascii="Times New Roman" w:eastAsia="Times New Roman" w:hAnsi="Times New Roman" w:cs="Times New Roman"/>
                <w:lang w:val="ro-RO"/>
              </w:rPr>
              <w:t>mativelor in vigoare inclusiv studiile de teren (topo, hidro, geotehnic, obtinere avize si acorduri, ...etc), desene conform cu executia si Cartea constructiei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24387E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24387E">
              <w:rPr>
                <w:rFonts w:ascii="Times New Roman" w:eastAsia="Times New Roman" w:hAnsi="Times New Roman" w:cs="Times New Roman"/>
                <w:lang w:val="ro-RO"/>
              </w:rPr>
              <w:t> </w:t>
            </w:r>
          </w:p>
        </w:tc>
      </w:tr>
      <w:tr w:rsidR="0034597A" w:rsidRPr="0026122B" w:rsidTr="00EB488B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Asistenta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tehnica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perioada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executiei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lucrarilor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si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perioada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de garantie a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lucrarilor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34597A" w:rsidTr="00EB488B">
        <w:trPr>
          <w:trHeight w:val="31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Activitate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: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Preconstructie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si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Mediu</w:t>
            </w:r>
            <w:proofErr w:type="spellEnd"/>
          </w:p>
        </w:tc>
        <w:tc>
          <w:tcPr>
            <w:tcW w:w="24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6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Organizarea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santierului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Amenajarea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amplasamentului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Arheologie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26122B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Relocari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,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mutari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,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protejari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utilitati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26122B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Mutare/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relocare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Sonda 2012,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protejare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Sonda 2005,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amenajare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acces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Asanare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munitii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.2.</w:t>
            </w:r>
            <w:r w:rsidRPr="0034597A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Alte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activitati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26122B" w:rsidTr="00EB488B">
        <w:trPr>
          <w:trHeight w:val="300"/>
        </w:trPr>
        <w:tc>
          <w:tcPr>
            <w:tcW w:w="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6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Amenajari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pentru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protectia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mediului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si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aducerea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la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starea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initiala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inclusiv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peisagistica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Bazine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decantoare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Bazine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fitoepuratoare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Imprejmuire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gard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1,50 m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Imprejmuire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gard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1,80 m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Aducerea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la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starea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initiala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inclusiv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peisagistica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Categorie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: DRUM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Autostrada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26122B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Terasamente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 si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scurgerea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apelor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(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casiuri,rigole,santuri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Podete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Suprastructura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4597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.1.</w:t>
            </w:r>
            <w:r w:rsidRPr="0034597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Siguranta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circulatiei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4597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4597A" w:rsidRPr="0026122B" w:rsidTr="00EB488B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Marcaje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orizontale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si verticale (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inclusiv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marcaje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orizontale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si verticale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temporare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, dupa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caz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Parapeti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4597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Panouri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antiorbire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4597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4597A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Amenajare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banda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mediana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26122B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lastRenderedPageBreak/>
              <w:t>3.3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Intersectii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fara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acces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la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autostrada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(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drumuri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judeţene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,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comunale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,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exploatare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3.3.1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DC126 KM 86+800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3.3.2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DE KM 89+750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3.3.3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DC 125 KM 91+350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3.3.4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DC 128 KM 94+280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3.3.5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DC 158 KM 95+900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3.3.6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DJ 602 KM 100+200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26122B" w:rsidTr="00EB488B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3.4.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Restabiliri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legaturi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rutiere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 (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reţeaua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drumuri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locale si/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sau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vicinale)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34597A" w:rsidTr="00EB488B">
        <w:trPr>
          <w:trHeight w:val="31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6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Categorie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: CONSOLIDARI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26122B" w:rsidTr="00EB488B">
        <w:trPr>
          <w:trHeight w:val="300"/>
        </w:trPr>
        <w:tc>
          <w:tcPr>
            <w:tcW w:w="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6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Poduri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si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pasaje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Autostrada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Centura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26122B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Pasaje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peste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Autostrada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Centura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26122B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Autostrada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>(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drenuri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longitudinale,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canalizare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,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zid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sprijin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,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imbunatatirea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terenului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fundare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26122B" w:rsidTr="00EB488B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Imbunatatire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baza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rambleu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Autostrada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cu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lianti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hidraulici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conf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Cerinte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Beneficiar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26122B" w:rsidTr="00EB488B">
        <w:trPr>
          <w:trHeight w:val="31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6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:  PODURI SI PASAJE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34597A" w:rsidRPr="0026122B" w:rsidTr="00EB488B">
        <w:trPr>
          <w:trHeight w:val="300"/>
        </w:trPr>
        <w:tc>
          <w:tcPr>
            <w:tcW w:w="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6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Poduri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si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Pasaje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Autostrada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Centura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5.1.1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APEDUCT BRAGADIRU KM 88+009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26122B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5.1.2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PASAJ PE AUTOSTRADA PESTE CF BUCURESTI - CRAIOVA KM 93+396.16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5.1.3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POD PE AUTOSTADA PESTE RAUL SABAR KM 94+322.08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5.1.4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POD PESTE APEDUCT OGREZENI KM 96+867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26122B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5.1.5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PASAJ PE AUTOSTRADA PESTE DJ 601 KM 98+272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26122B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5.1.6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POD PE AUTOSTRADA PESTE RAUL CIOROGARLA KM 99+932.02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26122B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Pasaje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peste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Autostrada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Centura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26122B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5.2.1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PASAJ PE DC 126 PESTE AUTOSTRADA KM 86+791.23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26122B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5.2.2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PASAJ PE DE PESTE AUTOSTRADA KM 89+748.40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26122B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5.2.3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PASAJ PE DC 125 PESTE AUTOSTRADA KM 91+350.80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26122B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5.2.4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PASAJ PE DC 128 PESTE AUTOSTRADA KM 94+277.87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26122B" w:rsidTr="00EB488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5.2.5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PASAJ PE DC 158 PESTE AUTOSTRADA KM 95+910.78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26122B" w:rsidTr="00EB488B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5.2.6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PASAJ PE DJ 602 PESTE AUTOSTRADA KM 100+245.67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26122B" w:rsidTr="00EB488B">
        <w:trPr>
          <w:trHeight w:val="31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6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:  LUCRARI HIDROTEHNICE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34597A" w:rsidRPr="0034597A" w:rsidTr="00EB488B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hidrotehnice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26122B" w:rsidTr="00EB488B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:  DOTARI PE AUTOSTRADA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6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SPATIU DE SERVICII TIP S3 KM 89+450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26122B" w:rsidTr="00EB488B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PARCARE DE SCURTA DURATA KM 94+900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34597A" w:rsidTr="00EB488B">
        <w:trPr>
          <w:trHeight w:val="31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6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Categoria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: ITS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26122B" w:rsidTr="00EB488B">
        <w:trPr>
          <w:trHeight w:val="300"/>
        </w:trPr>
        <w:tc>
          <w:tcPr>
            <w:tcW w:w="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6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PUNCT SPRIJIN SI INTRETINERE KM 94+900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34597A" w:rsidRPr="0034597A" w:rsidTr="00EB488B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AUTOSTRADA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26122B" w:rsidTr="00EB488B">
        <w:trPr>
          <w:trHeight w:val="300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66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lucrari:LUCRARI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AUXILIARE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6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Iluminat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Poduri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si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Pasaje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9.2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Iluminat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Noduri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lastRenderedPageBreak/>
              <w:t>9.3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Iluminat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Dotari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Autostrada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34597A" w:rsidTr="00EB488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9.4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Darea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in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exploatare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6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Publicitate</w:t>
            </w:r>
            <w:proofErr w:type="spellEnd"/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34597A" w:rsidTr="00EB488B">
        <w:trPr>
          <w:trHeight w:val="300"/>
        </w:trPr>
        <w:tc>
          <w:tcPr>
            <w:tcW w:w="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4597A">
              <w:rPr>
                <w:rFonts w:ascii="Times New Roman" w:eastAsia="Times New Roman" w:hAnsi="Times New Roman" w:cs="Times New Roman"/>
                <w:b/>
              </w:rPr>
              <w:t>TOTAL A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</w:tbl>
    <w:p w:rsidR="0034597A" w:rsidRDefault="0034597A" w:rsidP="0034597A">
      <w:pPr>
        <w:jc w:val="center"/>
        <w:rPr>
          <w:lang w:val="ro-RO"/>
        </w:rPr>
      </w:pPr>
    </w:p>
    <w:tbl>
      <w:tblPr>
        <w:tblW w:w="10721" w:type="dxa"/>
        <w:tblInd w:w="97" w:type="dxa"/>
        <w:tblLook w:val="04A0"/>
      </w:tblPr>
      <w:tblGrid>
        <w:gridCol w:w="1040"/>
        <w:gridCol w:w="6441"/>
        <w:gridCol w:w="810"/>
        <w:gridCol w:w="1620"/>
        <w:gridCol w:w="810"/>
      </w:tblGrid>
      <w:tr w:rsidR="0034597A" w:rsidRPr="0026122B" w:rsidTr="00EB488B">
        <w:trPr>
          <w:trHeight w:val="31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597A" w:rsidRDefault="0034597A" w:rsidP="003459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  <w:p w:rsidR="0026122B" w:rsidRDefault="0026122B" w:rsidP="003459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  <w:p w:rsidR="0026122B" w:rsidRDefault="0026122B" w:rsidP="003459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  <w:p w:rsidR="0026122B" w:rsidRDefault="0026122B" w:rsidP="003459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  <w:p w:rsidR="0026122B" w:rsidRPr="0034597A" w:rsidRDefault="0026122B" w:rsidP="003459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7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97A" w:rsidRDefault="0034597A" w:rsidP="0034597A">
            <w:pPr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B. </w:t>
            </w:r>
            <w:r>
              <w:rPr>
                <w:rFonts w:ascii="Times New Roman" w:hAnsi="Times New Roman"/>
                <w:b/>
                <w:bCs/>
                <w:lang w:val="ro-RO"/>
              </w:rPr>
              <w:t xml:space="preserve">Grafic de plati </w:t>
            </w:r>
            <w:r w:rsidRPr="0034597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Sector 2. Km 0+000 – Km 2+500 aferent </w:t>
            </w: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</w:t>
            </w:r>
            <w:r w:rsidRPr="0034597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entura Nord</w:t>
            </w:r>
          </w:p>
          <w:p w:rsidR="0034597A" w:rsidRPr="0026122B" w:rsidRDefault="0026122B" w:rsidP="0026122B">
            <w:pPr>
              <w:rPr>
                <w:rFonts w:ascii="Calibri" w:eastAsia="Times New Roman" w:hAnsi="Calibri" w:cs="Times New Roman"/>
                <w:b/>
                <w:bCs/>
                <w:lang w:val="ro-RO"/>
              </w:rPr>
            </w:pPr>
            <w:r w:rsidRPr="0026122B">
              <w:rPr>
                <w:rFonts w:ascii="Times New Roman" w:hAnsi="Times New Roman"/>
                <w:b/>
                <w:bCs/>
                <w:lang w:val="ro-RO"/>
              </w:rPr>
              <w:t>Acest grafic de plati este minim obligatoriu. Ofertantii pot aduce doar completari.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97A" w:rsidRDefault="0034597A" w:rsidP="0034597A">
            <w:pPr>
              <w:spacing w:after="0" w:line="240" w:lineRule="auto"/>
              <w:rPr>
                <w:rFonts w:ascii="Calibri" w:eastAsia="Times New Roman" w:hAnsi="Calibri" w:cs="Times New Roman"/>
                <w:lang w:val="fr-FR"/>
              </w:rPr>
            </w:pPr>
          </w:p>
          <w:p w:rsidR="0026122B" w:rsidRPr="0034597A" w:rsidRDefault="0026122B" w:rsidP="0034597A">
            <w:pPr>
              <w:spacing w:after="0" w:line="240" w:lineRule="auto"/>
              <w:rPr>
                <w:rFonts w:ascii="Calibri" w:eastAsia="Times New Roman" w:hAnsi="Calibri" w:cs="Times New Roman"/>
                <w:lang w:val="fr-FR"/>
              </w:rPr>
            </w:pPr>
          </w:p>
        </w:tc>
      </w:tr>
      <w:tr w:rsidR="0034597A" w:rsidRPr="0034597A" w:rsidTr="00EB488B">
        <w:trPr>
          <w:gridAfter w:val="1"/>
          <w:wAfter w:w="810" w:type="dxa"/>
          <w:trHeight w:val="31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Ref</w:t>
            </w:r>
          </w:p>
        </w:tc>
        <w:tc>
          <w:tcPr>
            <w:tcW w:w="64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Activitate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/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Categorie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lucrari</w:t>
            </w:r>
            <w:proofErr w:type="spellEnd"/>
          </w:p>
        </w:tc>
        <w:tc>
          <w:tcPr>
            <w:tcW w:w="243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Pret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 (Lei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fara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TVA</w:t>
            </w: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34597A" w:rsidRPr="0034597A" w:rsidTr="00EB488B">
        <w:trPr>
          <w:gridAfter w:val="1"/>
          <w:wAfter w:w="810" w:type="dxa"/>
          <w:trHeight w:val="31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4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Activitate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: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Proiectare</w:t>
            </w:r>
            <w:proofErr w:type="spellEnd"/>
          </w:p>
        </w:tc>
        <w:tc>
          <w:tcPr>
            <w:tcW w:w="24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9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Realizarea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proiectarii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lucrarilor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conform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normativelor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in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vigoare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inclusiv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studiile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teren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topo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hidro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geotehnic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obtinere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avize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si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acorduri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, ...etc),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desene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conform cu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executia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si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Cartea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constructiei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26122B" w:rsidTr="00EB488B">
        <w:trPr>
          <w:gridAfter w:val="1"/>
          <w:wAfter w:w="810" w:type="dxa"/>
          <w:trHeight w:val="31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Asistenta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tehnica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perioada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executiei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lucrarilor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si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perioada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de garantie a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lucrarilor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1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4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Activitate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: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Preconstructie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si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Mediu</w:t>
            </w:r>
            <w:proofErr w:type="spellEnd"/>
          </w:p>
        </w:tc>
        <w:tc>
          <w:tcPr>
            <w:tcW w:w="243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6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Organizarea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santierului</w:t>
            </w:r>
            <w:proofErr w:type="spellEnd"/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Amenajarea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amplasamentului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2,2,1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Arheologie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26122B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2,2,2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Relocari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,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mutari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,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protejari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utilitati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2,2,3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Asanare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munitii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2,2,4</w:t>
            </w:r>
          </w:p>
        </w:tc>
        <w:tc>
          <w:tcPr>
            <w:tcW w:w="6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Alte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activitati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26122B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6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Amenajari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pentru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protectia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mediului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si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aducerea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la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starea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initiala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inclusiv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peisagistica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2,3,1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Bazine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decantoare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2,3,2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Bazine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fitoepuratoare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2,3,3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Imprejmuire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gard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1,50 m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2,3,4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Imprejmuire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gard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1,80 m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2,3,5</w:t>
            </w:r>
          </w:p>
        </w:tc>
        <w:tc>
          <w:tcPr>
            <w:tcW w:w="6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Aducerea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la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starea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initiala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inclusiv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peisagistica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Categorie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: DRUM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26122B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Autostrada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(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inclusiv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legatura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la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nivel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cu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DJ 601A)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26122B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3,1,1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Terasamente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 si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scurgerea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apelor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(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casiuri,rigole,santuri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>)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3,1,2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Podete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3,1,3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Suprastructura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4597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3,1,4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Siguranta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circulatiei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4597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4597A" w:rsidRPr="0026122B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3,1,4,1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Marcaje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orizontale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si verticale (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inclusiv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marcaje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orizontale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si verticale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temporare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, dupa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caz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>)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3,1,4,2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Parapeti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4597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3,1,4,3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Panouri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antiorbire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4597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3,1,5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Amenajare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banda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mediana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Noduri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rutiere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3,2,1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Nod A1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Autostrada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Bucuresti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-Pitesti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26122B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lastRenderedPageBreak/>
              <w:t>3,2,1,1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Terasamente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 si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scurgerea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apelor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(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casiuri,rigole,santuri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>)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3,2,1,2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Podete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3,2,1,3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Suprastructura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4597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3,2,1,4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Siguranta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circulatiei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4597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4597A" w:rsidRPr="0026122B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3,2,1,4,1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Marcaje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orizontale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si verticale (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inclusiv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marcaje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orizontale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si verticale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temporare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, dupa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caz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>)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3,2,1,4,2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Parapeti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4597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1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4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Categorie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: CONSOLIDARI</w:t>
            </w:r>
          </w:p>
        </w:tc>
        <w:tc>
          <w:tcPr>
            <w:tcW w:w="24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6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Noduri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rutiere</w:t>
            </w:r>
            <w:proofErr w:type="spellEnd"/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4597A" w:rsidRPr="0026122B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Poduri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si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pasaje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Autostrada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Centura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26122B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Autostrada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(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inclusiv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legatura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la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nivel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cu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DJ 601A)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26122B" w:rsidTr="00EB488B">
        <w:trPr>
          <w:gridAfter w:val="1"/>
          <w:wAfter w:w="810" w:type="dxa"/>
          <w:trHeight w:val="31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Imbunatatire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baza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rambleu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Autostrada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cu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lianti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hidraulici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conf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Cerinte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Beneficiar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26122B" w:rsidTr="00EB488B">
        <w:trPr>
          <w:gridAfter w:val="1"/>
          <w:wAfter w:w="810" w:type="dxa"/>
          <w:trHeight w:val="31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4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:  PODURI SI PASAJE</w:t>
            </w:r>
          </w:p>
        </w:tc>
        <w:tc>
          <w:tcPr>
            <w:tcW w:w="24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34597A" w:rsidRPr="0026122B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6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Poduri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si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Pasaje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pe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Autostrada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lang w:val="fr-FR"/>
              </w:rPr>
              <w:t>Centura</w:t>
            </w:r>
            <w:proofErr w:type="spellEnd"/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26122B" w:rsidTr="00EB488B">
        <w:trPr>
          <w:gridAfter w:val="1"/>
          <w:wAfter w:w="810" w:type="dxa"/>
          <w:trHeight w:val="31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5.1.1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PASAJ PE AUTOSTRADA PESTE A1 BUCURESTI - PITESTI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1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4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Categoria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: ITS</w:t>
            </w:r>
          </w:p>
        </w:tc>
        <w:tc>
          <w:tcPr>
            <w:tcW w:w="24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15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6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AUTOSTRADA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26122B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4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lucrari:LUCRARI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AUXILIARE</w:t>
            </w:r>
          </w:p>
        </w:tc>
        <w:tc>
          <w:tcPr>
            <w:tcW w:w="243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6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Iluminat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Noduri</w:t>
            </w:r>
            <w:proofErr w:type="spellEnd"/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Darea</w:t>
            </w:r>
            <w:proofErr w:type="spellEnd"/>
            <w:r w:rsidRPr="0034597A">
              <w:rPr>
                <w:rFonts w:ascii="Times New Roman" w:eastAsia="Times New Roman" w:hAnsi="Times New Roman" w:cs="Times New Roman"/>
              </w:rPr>
              <w:t xml:space="preserve"> in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</w:rPr>
              <w:t>exploatare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4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Publicitate</w:t>
            </w:r>
            <w:proofErr w:type="spellEnd"/>
          </w:p>
        </w:tc>
        <w:tc>
          <w:tcPr>
            <w:tcW w:w="243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34597A" w:rsidTr="00EB488B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TOTAL B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</w:tbl>
    <w:p w:rsidR="0034597A" w:rsidRDefault="0034597A" w:rsidP="0034597A">
      <w:pPr>
        <w:jc w:val="center"/>
        <w:rPr>
          <w:lang w:val="ro-RO"/>
        </w:rPr>
      </w:pPr>
    </w:p>
    <w:p w:rsidR="0034597A" w:rsidRDefault="0034597A" w:rsidP="0034597A">
      <w:pPr>
        <w:jc w:val="center"/>
        <w:rPr>
          <w:lang w:val="ro-RO"/>
        </w:rPr>
      </w:pPr>
    </w:p>
    <w:p w:rsidR="0024387E" w:rsidRDefault="0034597A" w:rsidP="0024387E">
      <w:pPr>
        <w:spacing w:after="0"/>
        <w:jc w:val="center"/>
        <w:rPr>
          <w:rFonts w:ascii="Times New Roman" w:eastAsia="Times New Roman" w:hAnsi="Times New Roman" w:cs="Times New Roman"/>
          <w:b/>
          <w:bCs/>
          <w:lang w:val="fr-FR"/>
        </w:rPr>
      </w:pPr>
      <w:r w:rsidRPr="00193438">
        <w:rPr>
          <w:rFonts w:ascii="Times New Roman" w:eastAsia="Times New Roman" w:hAnsi="Times New Roman" w:cs="Times New Roman"/>
          <w:b/>
          <w:bCs/>
          <w:lang w:val="fr-FR"/>
        </w:rPr>
        <w:t xml:space="preserve">GRAFIC DE PLATI </w:t>
      </w:r>
    </w:p>
    <w:p w:rsidR="0024387E" w:rsidRDefault="0024387E" w:rsidP="0024387E">
      <w:pPr>
        <w:spacing w:after="0"/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  <w:r w:rsidRPr="00040022">
        <w:rPr>
          <w:rFonts w:ascii="Times New Roman" w:eastAsia="Times New Roman" w:hAnsi="Times New Roman" w:cs="Times New Roman"/>
          <w:b/>
          <w:bCs/>
          <w:lang w:val="ro-RO"/>
        </w:rPr>
        <w:t>Proiectare si Executie</w:t>
      </w:r>
      <w:r w:rsidRPr="0034597A">
        <w:rPr>
          <w:rFonts w:ascii="Times New Roman" w:eastAsia="Times New Roman" w:hAnsi="Times New Roman" w:cs="Times New Roman"/>
          <w:b/>
          <w:bCs/>
          <w:lang w:val="fr-FR"/>
        </w:rPr>
        <w:t xml:space="preserve"> </w:t>
      </w:r>
      <w:r w:rsidRPr="00040022">
        <w:rPr>
          <w:rFonts w:ascii="Times New Roman" w:eastAsia="Times New Roman" w:hAnsi="Times New Roman" w:cs="Times New Roman"/>
          <w:b/>
          <w:bCs/>
          <w:lang w:val="ro-RO"/>
        </w:rPr>
        <w:t>“Autostrada de Centura Bucuresti km 0+000 – km 100+900”</w:t>
      </w:r>
    </w:p>
    <w:p w:rsidR="0024387E" w:rsidRDefault="0024387E" w:rsidP="0024387E">
      <w:pPr>
        <w:spacing w:after="0"/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  <w:r w:rsidRPr="00040022">
        <w:rPr>
          <w:rFonts w:ascii="Times New Roman" w:eastAsia="Times New Roman" w:hAnsi="Times New Roman" w:cs="Times New Roman"/>
          <w:b/>
          <w:bCs/>
          <w:lang w:val="ro-RO"/>
        </w:rPr>
        <w:t>Lotul 3:</w:t>
      </w:r>
      <w:r>
        <w:rPr>
          <w:rFonts w:ascii="Times New Roman" w:eastAsia="Times New Roman" w:hAnsi="Times New Roman" w:cs="Times New Roman"/>
          <w:b/>
          <w:bCs/>
          <w:lang w:val="ro-RO"/>
        </w:rPr>
        <w:t xml:space="preserve"> </w:t>
      </w:r>
      <w:r w:rsidRPr="00040022">
        <w:rPr>
          <w:rFonts w:ascii="Times New Roman" w:eastAsia="Times New Roman" w:hAnsi="Times New Roman" w:cs="Times New Roman"/>
          <w:b/>
          <w:bCs/>
          <w:lang w:val="ro-RO"/>
        </w:rPr>
        <w:t>Sector 1. Km 85+300 – Km 100+765 aferent Centura Sud</w:t>
      </w:r>
      <w:r>
        <w:rPr>
          <w:rFonts w:ascii="Times New Roman" w:eastAsia="Times New Roman" w:hAnsi="Times New Roman" w:cs="Times New Roman"/>
          <w:b/>
          <w:bCs/>
          <w:lang w:val="ro-RO"/>
        </w:rPr>
        <w:t xml:space="preserve"> </w:t>
      </w:r>
    </w:p>
    <w:p w:rsidR="0024387E" w:rsidRDefault="0024387E" w:rsidP="0024387E">
      <w:pPr>
        <w:spacing w:after="0"/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  <w:r>
        <w:rPr>
          <w:rFonts w:ascii="Times New Roman" w:eastAsia="Times New Roman" w:hAnsi="Times New Roman" w:cs="Times New Roman"/>
          <w:b/>
          <w:bCs/>
          <w:lang w:val="ro-RO"/>
        </w:rPr>
        <w:t xml:space="preserve">          </w:t>
      </w:r>
      <w:r w:rsidRPr="00040022">
        <w:rPr>
          <w:rFonts w:ascii="Times New Roman" w:eastAsia="Times New Roman" w:hAnsi="Times New Roman" w:cs="Times New Roman"/>
          <w:b/>
          <w:bCs/>
          <w:lang w:val="ro-RO"/>
        </w:rPr>
        <w:t>Sector 2. Km 0+000 – Km 2+500 aferent Centura Nord</w:t>
      </w:r>
    </w:p>
    <w:p w:rsidR="0024387E" w:rsidRDefault="0024387E" w:rsidP="0024387E">
      <w:pPr>
        <w:spacing w:after="0"/>
        <w:jc w:val="center"/>
        <w:rPr>
          <w:rFonts w:ascii="Times New Roman" w:hAnsi="Times New Roman"/>
          <w:b/>
          <w:bCs/>
          <w:lang w:val="ro-RO"/>
        </w:rPr>
      </w:pPr>
    </w:p>
    <w:tbl>
      <w:tblPr>
        <w:tblW w:w="9911" w:type="dxa"/>
        <w:tblInd w:w="97" w:type="dxa"/>
        <w:tblLook w:val="04A0"/>
      </w:tblPr>
      <w:tblGrid>
        <w:gridCol w:w="1125"/>
        <w:gridCol w:w="6356"/>
        <w:gridCol w:w="2430"/>
      </w:tblGrid>
      <w:tr w:rsidR="0034597A" w:rsidRPr="0034597A" w:rsidTr="0034597A">
        <w:trPr>
          <w:trHeight w:val="315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24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4597A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6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TOTAL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A+B</w:t>
            </w:r>
          </w:p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Lei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fara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TVA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4597A" w:rsidRPr="0034597A" w:rsidTr="0034597A">
        <w:trPr>
          <w:trHeight w:val="315"/>
        </w:trPr>
        <w:tc>
          <w:tcPr>
            <w:tcW w:w="11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4597A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Suma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provizionata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-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Rezerve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implementare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conform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OUG 83/2016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41,254,110</w:t>
            </w:r>
          </w:p>
        </w:tc>
      </w:tr>
      <w:tr w:rsidR="0034597A" w:rsidRPr="0034597A" w:rsidTr="0034597A">
        <w:trPr>
          <w:trHeight w:val="300"/>
        </w:trPr>
        <w:tc>
          <w:tcPr>
            <w:tcW w:w="11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4597A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TOTAL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Lei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fara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TVA (1+2)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34597A" w:rsidTr="0034597A">
        <w:trPr>
          <w:trHeight w:val="300"/>
        </w:trPr>
        <w:tc>
          <w:tcPr>
            <w:tcW w:w="11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4597A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TVA (19%)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34597A" w:rsidTr="0034597A">
        <w:trPr>
          <w:trHeight w:val="315"/>
        </w:trPr>
        <w:tc>
          <w:tcPr>
            <w:tcW w:w="11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4597A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TOTAL CU TVA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</w:tbl>
    <w:p w:rsidR="0034597A" w:rsidRPr="0034597A" w:rsidRDefault="0034597A" w:rsidP="0034597A">
      <w:pPr>
        <w:jc w:val="center"/>
        <w:rPr>
          <w:lang w:val="ro-RO"/>
        </w:rPr>
      </w:pPr>
    </w:p>
    <w:sectPr w:rsidR="0034597A" w:rsidRPr="0034597A" w:rsidSect="0034597A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>
    <w:useFELayout/>
  </w:compat>
  <w:rsids>
    <w:rsidRoot w:val="0034597A"/>
    <w:rsid w:val="00006409"/>
    <w:rsid w:val="0024387E"/>
    <w:rsid w:val="0026122B"/>
    <w:rsid w:val="0034597A"/>
    <w:rsid w:val="00835E5A"/>
    <w:rsid w:val="008F5EA4"/>
    <w:rsid w:val="00E84EA4"/>
    <w:rsid w:val="00EB4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E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7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968</Words>
  <Characters>5519</Characters>
  <Application>Microsoft Office Word</Application>
  <DocSecurity>0</DocSecurity>
  <Lines>45</Lines>
  <Paragraphs>12</Paragraphs>
  <ScaleCrop>false</ScaleCrop>
  <Company/>
  <LinksUpToDate>false</LinksUpToDate>
  <CharactersWithSpaces>6475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2017-05-29T09:04:00Z</dcterms:created>
  <dcterms:modified xsi:type="dcterms:W3CDTF">2017-05-29T15:30:00Z</dcterms:modified>
</cp:coreProperties>
</file>